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6BE" w:rsidRDefault="00E166BE" w:rsidP="007C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Dyrektor</w:t>
      </w:r>
    </w:p>
    <w:p w:rsidR="00E166BE" w:rsidRPr="00E166BE" w:rsidRDefault="00E166BE" w:rsidP="007C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66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Specjalnego Ośrodka Szkolno-Wychowawczego nr 6 </w:t>
      </w:r>
      <w:r w:rsidR="009502F2" w:rsidRPr="00E166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Łodzi </w:t>
      </w:r>
      <w:r w:rsidRPr="00E166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331A32" w:rsidRDefault="009502F2" w:rsidP="007C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66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prz</w:t>
      </w:r>
      <w:r w:rsidR="00E166BE" w:rsidRPr="00E166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 ul. Dzie</w:t>
      </w:r>
      <w:r w:rsidR="00E166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wanny 24</w:t>
      </w:r>
    </w:p>
    <w:p w:rsidR="00331A32" w:rsidRDefault="009502F2" w:rsidP="007C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ogłasza nabór do pracy</w:t>
      </w:r>
      <w:r w:rsidR="00331A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166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stanowisko  głównego księgowego</w:t>
      </w:r>
    </w:p>
    <w:p w:rsidR="00331A32" w:rsidRDefault="00331A32" w:rsidP="00331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50060" w:rsidRDefault="00E50060" w:rsidP="00331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502F2" w:rsidRPr="009502F2" w:rsidRDefault="009502F2" w:rsidP="00331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Numer ewide</w:t>
      </w:r>
      <w:r w:rsidR="00E166BE">
        <w:rPr>
          <w:rFonts w:ascii="Times New Roman" w:eastAsia="Times New Roman" w:hAnsi="Times New Roman" w:cs="Times New Roman"/>
          <w:sz w:val="24"/>
          <w:szCs w:val="24"/>
          <w:lang w:eastAsia="pl-PL"/>
        </w:rPr>
        <w:t>ncyjny naboru: SOSW6.110.1.2023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1) Liczba miejsc pracy i wymiar czasu pracy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: 1 etat – w pełnym wymiarze czasu pracy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2) Podstawa zawarcia stosunku pracy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: umowa o pracę na czas określony 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Miejsce wykonywania pracy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: </w:t>
      </w:r>
    </w:p>
    <w:p w:rsidR="00331A32" w:rsidRDefault="00E166BE" w:rsidP="00950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Specjalny Ośrodek Szkolno-Wychowawczy nr 6 w Łodzi ul. Dziewanny 24</w:t>
      </w:r>
    </w:p>
    <w:p w:rsidR="009502F2" w:rsidRDefault="009502F2" w:rsidP="00950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4) Wskaźnik zatrudnienia osób niepełnosprawnych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miesiącu poprzedzającym datę upublicznienia ogłoszenia wskaźnik zatrudnienia osób niepełnosprawnych w urzędzie, w rozumieniu przepisów o rehabilitacji zawodowej i społecznej oraz zatrudnianiu osób niepełnosprawnych, </w:t>
      </w:r>
      <w:r w:rsidR="008C3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jest wyższy</w:t>
      </w: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niż 6%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C1306" w:rsidRDefault="00BB2598" w:rsidP="007C13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 Wymagania konieczne do podjęcia pracy na danym stanowisku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BB2598" w:rsidRPr="00873B21" w:rsidRDefault="00BB2598" w:rsidP="007C13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Wymagania niezbędne (obligatoryjne - podlegające ocenie w ramach wstępnej selekcji kandydatów) - zgodnie z art. 54 ust. 2 ustawy o finansac</w:t>
      </w:r>
      <w:r w:rsidR="00611D8C">
        <w:rPr>
          <w:rFonts w:ascii="Times New Roman" w:eastAsia="Times New Roman" w:hAnsi="Times New Roman" w:cs="Times New Roman"/>
          <w:sz w:val="24"/>
          <w:szCs w:val="24"/>
          <w:lang w:eastAsia="pl-PL"/>
        </w:rPr>
        <w:t>h publicznych z dnia 27.08.</w:t>
      </w: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</w:t>
      </w:r>
      <w:r w:rsidR="00611D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09r.  </w:t>
      </w: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(Dz.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U. 2022, poz. 1634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zm.)</w:t>
      </w:r>
    </w:p>
    <w:p w:rsidR="00BB2598" w:rsidRPr="00873B21" w:rsidRDefault="00BB2598" w:rsidP="00BB259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obywatelstwo polskie;</w:t>
      </w:r>
    </w:p>
    <w:p w:rsidR="00BB2598" w:rsidRPr="00873B21" w:rsidRDefault="00BB2598" w:rsidP="00BB259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ma pełną zdolność do czynności prawnych oraz korzysta z pełni praw publicznych;</w:t>
      </w:r>
    </w:p>
    <w:p w:rsidR="00BB2598" w:rsidRPr="00873B21" w:rsidRDefault="00BB2598" w:rsidP="00BB259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nie była prawomocnie skazana za przestępstwo przeciwko mieniu, przeciwko obrotowi gospodarczemu, przeciwko działalności instytucji państwowych oraz samorządu terytorialnego, przeciwko wiarygodności dokumentów lub za przestępstwo skarbowe;</w:t>
      </w:r>
    </w:p>
    <w:p w:rsidR="00BB2598" w:rsidRPr="00873B21" w:rsidRDefault="00BB2598" w:rsidP="00E5006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spełnia jeden z poniższych warunków:</w:t>
      </w:r>
    </w:p>
    <w:p w:rsidR="00BB2598" w:rsidRPr="00873B21" w:rsidRDefault="00BB2598" w:rsidP="00E5006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ukończyła ekonomiczne jednolite studia magisterskie, ekonomiczne wyższe studia zawodowe, uzupełniające ekonomiczne studia magisterskie lub ekonomiczne studia podyplomowe i posiada co najmniej 3-letnią praktykę w księgowości,</w:t>
      </w:r>
    </w:p>
    <w:p w:rsidR="00BB2598" w:rsidRPr="00873B21" w:rsidRDefault="00BB2598" w:rsidP="00BB259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ukończyła średnią, policealną lub pomaturalną szkołę ekonomiczną i posiada co najmniej 6-letnią praktykę w księgowości,</w:t>
      </w:r>
    </w:p>
    <w:p w:rsidR="00BB2598" w:rsidRPr="00873B21" w:rsidRDefault="00BB2598" w:rsidP="00BB259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jest wpisana do rejestru biegłych rewidentów na podstawie odrębnych przepisów,</w:t>
      </w:r>
    </w:p>
    <w:p w:rsidR="007C1306" w:rsidRDefault="00BB2598" w:rsidP="007C130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certyfikat księgowy uprawniający do usługowego prowadzenia ksiąg rachunkowych, albo świadectwo kwalifikacyjne uprawniające do usługowego prowadzenia ksiąg rachunkowych, wydane na podstawie odrębnych przepisów.</w:t>
      </w:r>
    </w:p>
    <w:p w:rsidR="007C1306" w:rsidRDefault="007C1306" w:rsidP="007C13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1306" w:rsidRDefault="007C1306" w:rsidP="007C13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7) Wymagania dodatkowe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331A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C1306" w:rsidRDefault="007C1306" w:rsidP="007C130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znajomość zasad księgowości budżetowej, planu kont i klasyfikacji budżetowej oraz zasad gospodarki finansowej jednostek budżetowych i dyscypliny finansów publicznych,</w:t>
      </w:r>
    </w:p>
    <w:p w:rsidR="007C1306" w:rsidRPr="00873B21" w:rsidRDefault="007C1306" w:rsidP="007C130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znajomość obsługi pakietu MS Office (Excel,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Word) oraz urządzeń biurowych,</w:t>
      </w:r>
    </w:p>
    <w:p w:rsidR="007C1306" w:rsidRPr="00873B21" w:rsidRDefault="007C1306" w:rsidP="007C130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wystarczającą wiedzę i umiejętność do prowadzenia księgowości przy zastosowaniu komputera i samodzielnej obsługi programu komputero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wego do prowadzenia księgowości; FINANSE  VULCAN, PŁATNIK,  BESTIA , SIGMA, SIO,  PUE</w:t>
      </w: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  </w:t>
      </w:r>
    </w:p>
    <w:p w:rsidR="007C1306" w:rsidRDefault="007C1306" w:rsidP="007C130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znajomość przepisów dotyczących zasad naliczania wynagrodzeń,</w:t>
      </w:r>
    </w:p>
    <w:p w:rsidR="007C1306" w:rsidRPr="005E7EDB" w:rsidRDefault="007C1306" w:rsidP="007C130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7EDB">
        <w:rPr>
          <w:rFonts w:ascii="Times New Roman" w:eastAsia="Times New Roman" w:hAnsi="Times New Roman" w:cs="Times New Roman"/>
          <w:sz w:val="24"/>
          <w:szCs w:val="24"/>
          <w:lang w:eastAsia="pl-PL"/>
        </w:rPr>
        <w:t>znajomość obsługi systemu bankowości elektronicznej,</w:t>
      </w:r>
    </w:p>
    <w:p w:rsidR="00BB2598" w:rsidRPr="007C1306" w:rsidRDefault="007C1306" w:rsidP="009502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cechy osobowości takie jak: komunikatywność, dyskrecja, konsekwencja</w:t>
      </w:r>
      <w:r w:rsidRPr="001A27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bookmarkStart w:id="0" w:name="_GoBack"/>
      <w:bookmarkEnd w:id="0"/>
      <w:r w:rsidRPr="001A27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realizowaniu zadań, dokładność, sumienność, rzetelność, odpowiedzialność,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punktualność, </w:t>
      </w:r>
      <w:r w:rsidRPr="001A2715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terminowość, odporność na stres, umiejętność korzystania z przepisów prawa.</w:t>
      </w:r>
    </w:p>
    <w:p w:rsidR="00331A32" w:rsidRDefault="009502F2" w:rsidP="00950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B25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 Zakres zadań na stanowisku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Opracowywanie planu wydatków na każdy rok budżetowy.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Opracowywanie projektów przepisów wewnętrznych dotyczących prowadzenia rachunkowości.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Wykonywanie dyspozycji środkami pieniężnymi, w tym środkami pozabudżetowymi.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Sporządzanie miesięcznych, półrocznych i rocznych sprawozdań, bilansów i zestawień.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Dokonywanie przelewów drogą elektroniczną.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Przestrzeganie przepisów o ochronie danych osobowych.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Prowadzenie na bieżąco ksiąg finansowych.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Kontrola dokumentów finansowo-księgowych pod względem formalno-rachunkowym.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Zatwierdzanie do wypłat dokumentów rachunkowych, dekretowanie oraz należyte ich przechowywanie.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Prowadzenie budżetu Ośrodka</w:t>
      </w: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31A32" w:rsidRPr="002D15B6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Terminowe sporządzanie bilansu rocznego.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Terminowe i prawidłowe dokonywanie rozliczeń finansowych.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Przeprowadzanie i rozliczanie inwentaryzacji w obowiązujących terminach.</w:t>
      </w:r>
    </w:p>
    <w:p w:rsidR="00331A32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Kontrola prawidłowości i terminowości sporządzania listy płac, zasiłków, rozliczenia składek ZUS i innych potrąceń z listy płac.</w:t>
      </w:r>
    </w:p>
    <w:p w:rsidR="003E4F4D" w:rsidRPr="002D15B6" w:rsidRDefault="003E4F4D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Sporządzanie sprawozdań GUS.</w:t>
      </w:r>
    </w:p>
    <w:p w:rsidR="00331A32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Rozliczanie środków z ZFŚS.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Rozliczanie środków projektów unijnych i innych.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Wykonywanie innych nie wymienionych wyżej zadań, które z mocy prawa lub przepisów wewnętrznych, wydanych przez Dyrektora jednostki, należą do kompetencji Głównego Księgowego.</w:t>
      </w:r>
    </w:p>
    <w:p w:rsidR="00331A32" w:rsidRPr="002D15B6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Znajomość przepisów ustawy o finansach publicznych i rachunkowości.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Znajomość przepisów o zamówieniach publicznych,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Znajomość przepisów podatkowych,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Znajomość przepisów ZUS,</w:t>
      </w:r>
    </w:p>
    <w:p w:rsidR="00331A32" w:rsidRPr="00873B21" w:rsidRDefault="00331A32" w:rsidP="00331A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Znajomość przepisów wynikających z KN,</w:t>
      </w:r>
    </w:p>
    <w:p w:rsidR="007C1306" w:rsidRDefault="00331A32" w:rsidP="00BB259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Znajomość przepisów wynikających z KP</w:t>
      </w:r>
    </w:p>
    <w:p w:rsidR="00BB2598" w:rsidRPr="007C1306" w:rsidRDefault="009502F2" w:rsidP="007C130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13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8) Oferta kandydata musi zawierać</w:t>
      </w:r>
      <w:r w:rsidR="00BB2598" w:rsidRPr="007C130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BB2598" w:rsidRPr="00873B21" w:rsidRDefault="00BB2598" w:rsidP="00BB25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życiorys (CV)</w:t>
      </w:r>
    </w:p>
    <w:p w:rsidR="00BB2598" w:rsidRPr="00BB2598" w:rsidRDefault="00BB2598" w:rsidP="00BB25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list motywacyjny</w:t>
      </w:r>
    </w:p>
    <w:p w:rsidR="00BB2598" w:rsidRPr="00873B21" w:rsidRDefault="007C1306" w:rsidP="00BB25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kopie </w:t>
      </w:r>
      <w:r w:rsidR="00BB2598"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 poświadczający wykształcenie     </w:t>
      </w:r>
    </w:p>
    <w:p w:rsidR="00BB2598" w:rsidRPr="007C1306" w:rsidRDefault="00BB2598" w:rsidP="007C130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kwestionariusz osobowy</w:t>
      </w:r>
    </w:p>
    <w:p w:rsidR="00BB2598" w:rsidRPr="00873B21" w:rsidRDefault="00BB2598" w:rsidP="00BB25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inne dodatkowe dokumenty o posiadanych kwalifikacjach i umiejętnościach</w:t>
      </w:r>
    </w:p>
    <w:p w:rsidR="007C1306" w:rsidRPr="007C1306" w:rsidRDefault="007C1306" w:rsidP="007C130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kopie świadectw</w:t>
      </w:r>
      <w:r w:rsidR="00BB2598"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pracy z poprzednich miejsc pracy</w:t>
      </w:r>
    </w:p>
    <w:p w:rsidR="00BB2598" w:rsidRPr="00873B21" w:rsidRDefault="00BB2598" w:rsidP="00BB259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oświadczenia:</w:t>
      </w:r>
    </w:p>
    <w:p w:rsidR="00BB2598" w:rsidRPr="00873B21" w:rsidRDefault="00BB2598" w:rsidP="00BB25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o niekaralności za przestępstwo popełnione umyślnie, w tym: przeciwko mieniu, przeciwko obrotowi gospodarczemu, przeciwko działalności instytucji państwowych oraz samorządu terytorialnego, przeciwko wiarygodności dokumentów lub za przestępstwo karne skarbowe;</w:t>
      </w:r>
    </w:p>
    <w:p w:rsidR="00BB2598" w:rsidRPr="00873B21" w:rsidRDefault="00BB2598" w:rsidP="00BB25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o nietoczącym się przeciwko kandydatowi postępowaniu karnym;</w:t>
      </w:r>
    </w:p>
    <w:p w:rsidR="00BB2598" w:rsidRPr="00873B21" w:rsidRDefault="00BB2598" w:rsidP="00BB25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o posiadaniu pełnej zdolności do czynności prawnych oraz o korzystaniu z pełni praw publicznych;</w:t>
      </w:r>
    </w:p>
    <w:p w:rsidR="00BB2598" w:rsidRDefault="00BB2598" w:rsidP="00BB25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3B2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oświadczenie, że kandydat wyraża zgodę na przetwarzanie swoich danych osobowych w procesie rekrutacji zawartych w ofercie na stanowisko głównego księgowego, zgodnie z ustawą o ochronie danych osobowych (Dz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U. 2019 poz. 1781 z późn.</w:t>
      </w:r>
      <w:r w:rsidR="003B4437">
        <w:rPr>
          <w:rFonts w:ascii="Times New Roman" w:eastAsia="Times New Roman" w:hAnsi="Times New Roman" w:cs="Times New Roman"/>
          <w:sz w:val="24"/>
          <w:szCs w:val="24"/>
          <w:lang w:eastAsia="pl-PL"/>
        </w:rPr>
        <w:t>zm.)</w:t>
      </w:r>
    </w:p>
    <w:p w:rsidR="00E50060" w:rsidRDefault="00E50060" w:rsidP="00E500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CV  powinno zawierać klauzulę :</w:t>
      </w:r>
    </w:p>
    <w:p w:rsidR="003B4437" w:rsidRDefault="00F37390" w:rsidP="00F373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4437" w:rsidRPr="00C853C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Wyrażam zgodę na przetwarzanie moich danych osobowych zawartych w mojej kandydaturze o pracę CV (w zakresie wykraczającym  ponad te informacje, których może żądać zatrudniający na podstawie art. 22</w:t>
      </w:r>
      <w:r w:rsidR="003B4437" w:rsidRPr="00C853C5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 xml:space="preserve">1 </w:t>
      </w:r>
      <w:r w:rsidR="003B4437" w:rsidRPr="00C853C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Kod</w:t>
      </w:r>
      <w:r w:rsidR="003B443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eksu pracy) przez Specjalny Ośrodek Szkolno-Wychowawczy Nr 6 w Łodzi, ul. Dziewanny 24</w:t>
      </w:r>
      <w:r w:rsidR="003B4437" w:rsidRPr="00C853C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, dla celu realizacji obecnego procesu rekrutacyjnego oraz przyszłych procesów rekrutacyjnych zgodnie z obowiązującymi przepisami o ochronie danych os</w:t>
      </w:r>
      <w:r w:rsidR="00E500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obowych w szczególności z RODO.</w:t>
      </w:r>
    </w:p>
    <w:p w:rsidR="00BB2598" w:rsidRPr="00BB2598" w:rsidRDefault="009502F2" w:rsidP="00BB259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2598">
        <w:rPr>
          <w:rFonts w:ascii="Times New Roman" w:eastAsia="Times New Roman" w:hAnsi="Times New Roman" w:cs="Times New Roman"/>
          <w:sz w:val="24"/>
          <w:szCs w:val="24"/>
          <w:lang w:eastAsia="pl-PL"/>
        </w:rPr>
        <w:t>spis wszystkich dok</w:t>
      </w:r>
      <w:r w:rsidR="00BB2598">
        <w:rPr>
          <w:rFonts w:ascii="Times New Roman" w:eastAsia="Times New Roman" w:hAnsi="Times New Roman" w:cs="Times New Roman"/>
          <w:sz w:val="24"/>
          <w:szCs w:val="24"/>
          <w:lang w:eastAsia="pl-PL"/>
        </w:rPr>
        <w:t>umentów  składanych w ofercie.</w:t>
      </w:r>
    </w:p>
    <w:p w:rsidR="00F37390" w:rsidRDefault="009502F2" w:rsidP="00F37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25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9) Miejsce i termin składania ofert</w:t>
      </w:r>
      <w:r w:rsidRPr="00BB259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BB259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B259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 Dokumenty w zamkniętej  kopercie z podanym imieniem, nazwiskiem,  adresem zwrotnym, numerem telefonu  kandydata,   z dopiskiem: </w:t>
      </w:r>
      <w:r w:rsidRPr="00BB25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„Nab</w:t>
      </w:r>
      <w:r w:rsidR="00BB25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ór na stanowisko głównego księgowego</w:t>
      </w:r>
      <w:r w:rsidRPr="00BB25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"</w:t>
      </w:r>
      <w:r w:rsidRPr="00BB25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dostarczyć na adres: </w:t>
      </w:r>
      <w:r w:rsidR="00BB2598">
        <w:rPr>
          <w:rFonts w:ascii="Times New Roman" w:eastAsia="Times New Roman" w:hAnsi="Times New Roman" w:cs="Times New Roman"/>
          <w:sz w:val="24"/>
          <w:szCs w:val="24"/>
          <w:lang w:eastAsia="pl-PL"/>
        </w:rPr>
        <w:t>Specjalnego Ośrodka Szkolno-Wychowawczego nr 6 w  Łodzi, 91-866  Łódź,  ul.  Dziewanny 24</w:t>
      </w:r>
      <w:r w:rsidRPr="00BB25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 do dnia </w:t>
      </w:r>
      <w:r w:rsidR="00B46941"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lutego 202</w:t>
      </w:r>
      <w:r w:rsidR="00BB2598"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</w:t>
      </w:r>
      <w:r w:rsidR="00B46941"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godz. 10:00 </w:t>
      </w:r>
      <w:r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(za datę dostarczenia uważa się datę wpływu do  </w:t>
      </w:r>
      <w:r w:rsidR="004D4F19"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SOSW6 </w:t>
      </w:r>
      <w:r w:rsidR="00E50060">
        <w:rPr>
          <w:rFonts w:ascii="Times New Roman" w:eastAsia="Times New Roman" w:hAnsi="Times New Roman" w:cs="Times New Roman"/>
          <w:sz w:val="24"/>
          <w:szCs w:val="24"/>
          <w:lang w:eastAsia="pl-PL"/>
        </w:rPr>
        <w:t>w Łodzi), lu</w:t>
      </w:r>
      <w:r w:rsidR="00F37390">
        <w:rPr>
          <w:rFonts w:ascii="Times New Roman" w:eastAsia="Times New Roman" w:hAnsi="Times New Roman" w:cs="Times New Roman"/>
          <w:sz w:val="24"/>
          <w:szCs w:val="24"/>
          <w:lang w:eastAsia="pl-PL"/>
        </w:rPr>
        <w:t>b drogą</w:t>
      </w:r>
      <w:r w:rsidR="00E500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elektroniczną</w:t>
      </w:r>
      <w:r w:rsidR="00B46941"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500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adres: </w:t>
      </w:r>
      <w:r w:rsidR="00E50060" w:rsidRPr="00F37390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pl-PL"/>
        </w:rPr>
        <w:t xml:space="preserve">kontakt @sosw6.elodz.edu.pl </w:t>
      </w:r>
      <w:r w:rsidR="00F37390" w:rsidRPr="00F37390"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pl-PL"/>
        </w:rPr>
        <w:t xml:space="preserve">  </w:t>
      </w:r>
    </w:p>
    <w:p w:rsidR="009502F2" w:rsidRPr="00391748" w:rsidRDefault="00B46941" w:rsidP="00F37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Otwarcie ofert nastąpi w dniu 20.02.2023r. o godz.10;10 </w:t>
      </w:r>
    </w:p>
    <w:p w:rsidR="00B46941" w:rsidRPr="00B46941" w:rsidRDefault="00B46941" w:rsidP="00B46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69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10) Nabór zostanie przeprowadzony w dwóch etapach: </w:t>
      </w:r>
    </w:p>
    <w:p w:rsidR="00B46941" w:rsidRPr="00C853C5" w:rsidRDefault="00B46941" w:rsidP="00B46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3C5">
        <w:rPr>
          <w:rFonts w:ascii="Times New Roman" w:eastAsia="Times New Roman" w:hAnsi="Times New Roman" w:cs="Times New Roman"/>
          <w:sz w:val="24"/>
          <w:szCs w:val="24"/>
          <w:lang w:eastAsia="pl-PL"/>
        </w:rPr>
        <w:t>I etap – sprawdzenie ofert pod względem formalnym – bez udziału kandydatów.</w:t>
      </w:r>
    </w:p>
    <w:p w:rsidR="00B46941" w:rsidRPr="00C853C5" w:rsidRDefault="00B46941" w:rsidP="00B46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3C5">
        <w:rPr>
          <w:rFonts w:ascii="Times New Roman" w:eastAsia="Times New Roman" w:hAnsi="Times New Roman" w:cs="Times New Roman"/>
          <w:sz w:val="24"/>
          <w:szCs w:val="24"/>
          <w:lang w:eastAsia="pl-PL"/>
        </w:rPr>
        <w:t>II etap – rozmowy kwalifikacyjne z kandydatami, którzy spełnili wymagania formalne.</w:t>
      </w:r>
    </w:p>
    <w:p w:rsidR="00B46941" w:rsidRPr="00C853C5" w:rsidRDefault="00B46941" w:rsidP="00B46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53C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Kandydaci spełniający wymagania formalne określone w niniejszym ogłoszeniu i zakwalifikowani do II etapu naboru, zostaną poinformowani telefonicznie o terminie przeprowadzenia rozmowy kwalifikacyjnej.</w:t>
      </w:r>
    </w:p>
    <w:p w:rsidR="00172051" w:rsidRPr="009502F2" w:rsidRDefault="009502F2" w:rsidP="00950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469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11</w:t>
      </w:r>
      <w:r w:rsidRPr="009502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 Informacje dodatkowe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13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a)</w:t>
      </w:r>
      <w:r w:rsidR="007C13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 doręczone do </w:t>
      </w:r>
      <w:r w:rsidR="004D4F19">
        <w:rPr>
          <w:rFonts w:ascii="Times New Roman" w:eastAsia="Times New Roman" w:hAnsi="Times New Roman" w:cs="Times New Roman"/>
          <w:sz w:val="24"/>
          <w:szCs w:val="24"/>
          <w:lang w:eastAsia="pl-PL"/>
        </w:rPr>
        <w:t>Specjalnego Ośrodka Szkolno-Wychowawczego nr 6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Łodzi - po up</w:t>
      </w:r>
      <w:r w:rsidR="00391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ływie terminu o którym mowa 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w </w:t>
      </w:r>
      <w:r w:rsidR="007C1306">
        <w:rPr>
          <w:rFonts w:ascii="Times New Roman" w:eastAsia="Times New Roman" w:hAnsi="Times New Roman" w:cs="Times New Roman"/>
          <w:sz w:val="24"/>
          <w:szCs w:val="24"/>
          <w:lang w:eastAsia="pl-PL"/>
        </w:rPr>
        <w:t>pkt 9  - nie będą rozpatrywane;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13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b)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dokumenty kandydata wybranego w naborze i zatrudnionego w </w:t>
      </w:r>
      <w:r w:rsidR="004D4F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Specjalnym Ośrodku Szkolno-Wychowawczym nr 6 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>Łodzi zostaną d</w:t>
      </w:r>
      <w:r w:rsidR="007C1306">
        <w:rPr>
          <w:rFonts w:ascii="Times New Roman" w:eastAsia="Times New Roman" w:hAnsi="Times New Roman" w:cs="Times New Roman"/>
          <w:sz w:val="24"/>
          <w:szCs w:val="24"/>
          <w:lang w:eastAsia="pl-PL"/>
        </w:rPr>
        <w:t>ołączone do jego akt osobowych;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13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c)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przedstawienia przez kandydata dokumentów w języku obcym, należy dołączyć ich tłumaczenie na język polski dokonane bezpośrednio przez kandydata albo biuro tłumaczeń lub tłumacza przysięgłego;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13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d)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pozostali kandydaci będą mogli dokonywać odbioru swoich dokumentów w ciągu 3 miesięcy, począwszy od dnia upowszechnienia info</w:t>
      </w:r>
      <w:r w:rsidR="007C1306">
        <w:rPr>
          <w:rFonts w:ascii="Times New Roman" w:eastAsia="Times New Roman" w:hAnsi="Times New Roman" w:cs="Times New Roman"/>
          <w:sz w:val="24"/>
          <w:szCs w:val="24"/>
          <w:lang w:eastAsia="pl-PL"/>
        </w:rPr>
        <w:t>rmacji o wyniku naboru. Po tym terminie dokumenty zostaną zniszczone.</w:t>
      </w:r>
      <w:r w:rsidRPr="009502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502F2" w:rsidRPr="009502F2" w:rsidRDefault="009502F2" w:rsidP="009502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9502F2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Załączniki</w:t>
      </w:r>
    </w:p>
    <w:p w:rsidR="009502F2" w:rsidRPr="003B4437" w:rsidRDefault="00611D8C" w:rsidP="00950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tooltip="Plik do pobrania" w:history="1">
        <w:r w:rsidR="009502F2" w:rsidRPr="003B4437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Wzór kwestionariusza osobowego dla osoby ubiegającej się o zatrudnienie</w:t>
        </w:r>
      </w:hyperlink>
    </w:p>
    <w:p w:rsidR="00172051" w:rsidRPr="003B4437" w:rsidRDefault="00172051" w:rsidP="00950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2051" w:rsidRPr="003B4437" w:rsidRDefault="009502F2" w:rsidP="00950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4437">
        <w:rPr>
          <w:rFonts w:ascii="Times New Roman" w:eastAsia="Times New Roman" w:hAnsi="Times New Roman" w:cs="Times New Roman"/>
          <w:sz w:val="24"/>
          <w:szCs w:val="24"/>
          <w:lang w:eastAsia="pl-PL"/>
        </w:rPr>
        <w:t>Klauzula informacyjna dla kandydata do pracy w Regionalnej Izbie Obrachunkowej w Łodzi</w:t>
      </w:r>
    </w:p>
    <w:p w:rsidR="00172051" w:rsidRPr="003B4437" w:rsidRDefault="00172051" w:rsidP="009502F2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</w:p>
    <w:p w:rsidR="009502F2" w:rsidRPr="003B4437" w:rsidRDefault="00391748" w:rsidP="00172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443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- zgoda na przetwarzanie danych osobowych</w:t>
      </w:r>
    </w:p>
    <w:p w:rsidR="00145867" w:rsidRPr="003B4437" w:rsidRDefault="00611D8C"/>
    <w:sectPr w:rsidR="00145867" w:rsidRPr="003B4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87A"/>
    <w:multiLevelType w:val="multilevel"/>
    <w:tmpl w:val="709C9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C85700"/>
    <w:multiLevelType w:val="multilevel"/>
    <w:tmpl w:val="D6FAB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27FC0"/>
    <w:multiLevelType w:val="multilevel"/>
    <w:tmpl w:val="5F747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B90E04"/>
    <w:multiLevelType w:val="multilevel"/>
    <w:tmpl w:val="A35C7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856140"/>
    <w:multiLevelType w:val="multilevel"/>
    <w:tmpl w:val="34286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4837B9"/>
    <w:multiLevelType w:val="multilevel"/>
    <w:tmpl w:val="CDE8D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BC7494"/>
    <w:multiLevelType w:val="multilevel"/>
    <w:tmpl w:val="4CC0E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A375F1"/>
    <w:multiLevelType w:val="multilevel"/>
    <w:tmpl w:val="F9C2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2F2"/>
    <w:rsid w:val="000131A4"/>
    <w:rsid w:val="00172051"/>
    <w:rsid w:val="00331A32"/>
    <w:rsid w:val="00391748"/>
    <w:rsid w:val="003B4437"/>
    <w:rsid w:val="003E4F4D"/>
    <w:rsid w:val="004D4F19"/>
    <w:rsid w:val="00611D8C"/>
    <w:rsid w:val="006F1186"/>
    <w:rsid w:val="007C1306"/>
    <w:rsid w:val="008C372B"/>
    <w:rsid w:val="009502F2"/>
    <w:rsid w:val="00A13D8D"/>
    <w:rsid w:val="00A52D1B"/>
    <w:rsid w:val="00B46941"/>
    <w:rsid w:val="00BB2598"/>
    <w:rsid w:val="00BC3E0E"/>
    <w:rsid w:val="00E13C80"/>
    <w:rsid w:val="00E166BE"/>
    <w:rsid w:val="00E50060"/>
    <w:rsid w:val="00F37390"/>
    <w:rsid w:val="00FE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502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502F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50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502F2"/>
    <w:rPr>
      <w:b/>
      <w:bCs/>
    </w:rPr>
  </w:style>
  <w:style w:type="character" w:styleId="Hipercze">
    <w:name w:val="Hyperlink"/>
    <w:basedOn w:val="Domylnaczcionkaakapitu"/>
    <w:uiPriority w:val="99"/>
    <w:unhideWhenUsed/>
    <w:rsid w:val="009502F2"/>
    <w:rPr>
      <w:color w:val="0000FF"/>
      <w:u w:val="single"/>
    </w:rPr>
  </w:style>
  <w:style w:type="character" w:customStyle="1" w:styleId="files">
    <w:name w:val="files"/>
    <w:basedOn w:val="Domylnaczcionkaakapitu"/>
    <w:rsid w:val="009502F2"/>
  </w:style>
  <w:style w:type="paragraph" w:styleId="Tekstdymka">
    <w:name w:val="Balloon Text"/>
    <w:basedOn w:val="Normalny"/>
    <w:link w:val="TekstdymkaZnak"/>
    <w:uiPriority w:val="99"/>
    <w:semiHidden/>
    <w:unhideWhenUsed/>
    <w:rsid w:val="0061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D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502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502F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50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502F2"/>
    <w:rPr>
      <w:b/>
      <w:bCs/>
    </w:rPr>
  </w:style>
  <w:style w:type="character" w:styleId="Hipercze">
    <w:name w:val="Hyperlink"/>
    <w:basedOn w:val="Domylnaczcionkaakapitu"/>
    <w:uiPriority w:val="99"/>
    <w:unhideWhenUsed/>
    <w:rsid w:val="009502F2"/>
    <w:rPr>
      <w:color w:val="0000FF"/>
      <w:u w:val="single"/>
    </w:rPr>
  </w:style>
  <w:style w:type="character" w:customStyle="1" w:styleId="files">
    <w:name w:val="files"/>
    <w:basedOn w:val="Domylnaczcionkaakapitu"/>
    <w:rsid w:val="009502F2"/>
  </w:style>
  <w:style w:type="paragraph" w:styleId="Tekstdymka">
    <w:name w:val="Balloon Text"/>
    <w:basedOn w:val="Normalny"/>
    <w:link w:val="TekstdymkaZnak"/>
    <w:uiPriority w:val="99"/>
    <w:semiHidden/>
    <w:unhideWhenUsed/>
    <w:rsid w:val="0061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D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p.lodz.rio.gov.pl/attachments/download/107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1134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10</cp:revision>
  <cp:lastPrinted>2023-02-08T09:41:00Z</cp:lastPrinted>
  <dcterms:created xsi:type="dcterms:W3CDTF">2023-02-06T14:38:00Z</dcterms:created>
  <dcterms:modified xsi:type="dcterms:W3CDTF">2023-02-08T09:57:00Z</dcterms:modified>
</cp:coreProperties>
</file>